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194E" w:themeColor="accent6" w:themeShade="7F"/>
  <w:body>
    <w:p w:rsidR="00532117" w:rsidRDefault="00BC5477" w:rsidP="00BC5477">
      <w:pPr>
        <w:jc w:val="center"/>
        <w:rPr>
          <w:rFonts w:ascii="Kristen ITC" w:hAnsi="Kristen ITC"/>
          <w:color w:val="00B050"/>
          <w:sz w:val="32"/>
          <w:szCs w:val="32"/>
        </w:rPr>
      </w:pPr>
      <w:r>
        <w:rPr>
          <w:rFonts w:ascii="Kristen ITC" w:hAnsi="Kristen ITC"/>
          <w:color w:val="00B050"/>
          <w:sz w:val="32"/>
          <w:szCs w:val="3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297pt;height:51.25pt" fillcolor="#3cf" strokecolor="#009" strokeweight="1pt">
            <v:shadow on="t" color="#009" offset="7pt,-7pt"/>
            <v:textpath style="font-family:&quot;Impact&quot;;v-text-spacing:52429f;v-text-kern:t" trim="t" fitpath="t" xscale="f" string="Camels"/>
          </v:shape>
        </w:pict>
      </w:r>
    </w:p>
    <w:p w:rsidR="00BC5477" w:rsidRPr="00BC5477" w:rsidRDefault="00BC5477" w:rsidP="009A36C0">
      <w:pPr>
        <w:rPr>
          <w:rFonts w:ascii="Kristen ITC" w:hAnsi="Kristen ITC"/>
          <w:color w:val="00B050"/>
          <w:sz w:val="32"/>
          <w:szCs w:val="32"/>
        </w:rPr>
      </w:pPr>
      <w:r>
        <w:rPr>
          <w:rFonts w:ascii="Kristen ITC" w:hAnsi="Kristen ITC"/>
          <w:color w:val="00B050"/>
          <w:sz w:val="32"/>
          <w:szCs w:val="32"/>
        </w:rPr>
        <w:tab/>
        <w:t xml:space="preserve">Camels are always seen in the deserts in Qatar. Lots of Qatari people own camels. The Qataris  use their camels for Camel racing and milk. There are lots of Camels in Qatar </w:t>
      </w:r>
      <w:r w:rsidR="008F041D">
        <w:rPr>
          <w:rFonts w:ascii="Kristen ITC" w:hAnsi="Kristen ITC"/>
          <w:color w:val="00B050"/>
          <w:sz w:val="32"/>
          <w:szCs w:val="32"/>
        </w:rPr>
        <w:t xml:space="preserve">that live alone in the desert. Most Qataris put there Camels in their farms. The Camels can stay without water for </w:t>
      </w:r>
      <w:r w:rsidR="009A36C0">
        <w:rPr>
          <w:rFonts w:ascii="Kristen ITC" w:hAnsi="Kristen ITC"/>
          <w:color w:val="00B050"/>
          <w:sz w:val="32"/>
          <w:szCs w:val="32"/>
        </w:rPr>
        <w:t>one</w:t>
      </w:r>
      <w:r w:rsidR="008F041D">
        <w:rPr>
          <w:rFonts w:ascii="Kristen ITC" w:hAnsi="Kristen ITC"/>
          <w:color w:val="00B050"/>
          <w:sz w:val="32"/>
          <w:szCs w:val="32"/>
        </w:rPr>
        <w:t xml:space="preserve"> </w:t>
      </w:r>
      <w:r w:rsidR="009A36C0">
        <w:rPr>
          <w:rFonts w:ascii="Kristen ITC" w:hAnsi="Kristen ITC"/>
          <w:color w:val="00B050"/>
          <w:sz w:val="32"/>
          <w:szCs w:val="32"/>
        </w:rPr>
        <w:t>month</w:t>
      </w:r>
      <w:r w:rsidR="008F041D">
        <w:rPr>
          <w:rFonts w:ascii="Kristen ITC" w:hAnsi="Kristen ITC"/>
          <w:color w:val="00B050"/>
          <w:sz w:val="32"/>
          <w:szCs w:val="32"/>
        </w:rPr>
        <w:t xml:space="preserve"> and can stay without food for 40 days.   </w:t>
      </w:r>
    </w:p>
    <w:p w:rsidR="00BC5477" w:rsidRDefault="005570C3" w:rsidP="009A36C0">
      <w:pPr>
        <w:rPr>
          <w:rFonts w:ascii="Kristen ITC" w:hAnsi="Kristen ITC"/>
          <w:color w:val="00B050"/>
          <w:sz w:val="32"/>
          <w:szCs w:val="32"/>
        </w:rPr>
      </w:pPr>
      <w:r>
        <w:rPr>
          <w:noProof/>
          <w:lang w:bidi="ar-SA"/>
        </w:rPr>
        <w:drawing>
          <wp:inline distT="0" distB="0" distL="0" distR="0">
            <wp:extent cx="3146181" cy="2750718"/>
            <wp:effectExtent l="19050" t="0" r="0" b="0"/>
            <wp:docPr id="1" name="Picture 8" descr="http://news.nationalgeographic.com/news/2005/07/images/050715_robot_jock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news.nationalgeographic.com/news/2005/07/images/050715_robot_jockey.jpg"/>
                    <pic:cNvPicPr>
                      <a:picLocks noChangeAspect="1" noChangeArrowheads="1"/>
                    </pic:cNvPicPr>
                  </pic:nvPicPr>
                  <pic:blipFill>
                    <a:blip r:embed="rId5" cstate="print"/>
                    <a:srcRect/>
                    <a:stretch>
                      <a:fillRect/>
                    </a:stretch>
                  </pic:blipFill>
                  <pic:spPr bwMode="auto">
                    <a:xfrm>
                      <a:off x="0" y="0"/>
                      <a:ext cx="3148890" cy="2753087"/>
                    </a:xfrm>
                    <a:prstGeom prst="rect">
                      <a:avLst/>
                    </a:prstGeom>
                    <a:noFill/>
                    <a:ln w="9525">
                      <a:noFill/>
                      <a:miter lim="800000"/>
                      <a:headEnd/>
                      <a:tailEnd/>
                    </a:ln>
                  </pic:spPr>
                </pic:pic>
              </a:graphicData>
            </a:graphic>
          </wp:inline>
        </w:drawing>
      </w:r>
      <w:r>
        <w:rPr>
          <w:rFonts w:ascii="Kristen ITC" w:hAnsi="Kristen ITC"/>
          <w:color w:val="00B050"/>
          <w:sz w:val="32"/>
          <w:szCs w:val="32"/>
        </w:rPr>
        <w:t xml:space="preserve"> This is a picture of a racing camel. The Qataris use robots to sit on the back of the camels because they are much lighter than people so the camels can go much faster. A female camel carries here calf in her stomach for 13 months. A calf is a baby camel. </w:t>
      </w:r>
      <w:r w:rsidR="009A36C0">
        <w:rPr>
          <w:rFonts w:ascii="Kristen ITC" w:hAnsi="Kristen ITC"/>
          <w:color w:val="00B050"/>
          <w:sz w:val="32"/>
          <w:szCs w:val="32"/>
        </w:rPr>
        <w:t xml:space="preserve">A </w:t>
      </w:r>
      <w:r>
        <w:rPr>
          <w:rFonts w:ascii="Kristen ITC" w:hAnsi="Kristen ITC"/>
          <w:color w:val="00B050"/>
          <w:sz w:val="32"/>
          <w:szCs w:val="32"/>
        </w:rPr>
        <w:t>calf can run</w:t>
      </w:r>
      <w:r w:rsidR="009A36C0">
        <w:rPr>
          <w:rFonts w:ascii="Kristen ITC" w:hAnsi="Kristen ITC"/>
          <w:color w:val="00B050"/>
          <w:sz w:val="32"/>
          <w:szCs w:val="32"/>
        </w:rPr>
        <w:t xml:space="preserve"> after a few hours. A big thirsty camel can drink 200L (liters) a day.</w:t>
      </w:r>
      <w:r>
        <w:rPr>
          <w:rFonts w:ascii="Kristen ITC" w:hAnsi="Kristen ITC"/>
          <w:color w:val="00B050"/>
          <w:sz w:val="32"/>
          <w:szCs w:val="32"/>
        </w:rPr>
        <w:t xml:space="preserve"> </w:t>
      </w:r>
      <w:r w:rsidR="009A36C0">
        <w:rPr>
          <w:rFonts w:ascii="Kristen ITC" w:hAnsi="Kristen ITC"/>
          <w:color w:val="00B050"/>
          <w:sz w:val="32"/>
          <w:szCs w:val="32"/>
        </w:rPr>
        <w:t>A camel can hold 450KG/ (kilograms). A five year old camel can hold a full load.</w:t>
      </w:r>
    </w:p>
    <w:p w:rsidR="008F041D" w:rsidRDefault="008F041D">
      <w:pPr>
        <w:rPr>
          <w:rFonts w:ascii="Kristen ITC" w:hAnsi="Kristen ITC"/>
          <w:color w:val="00B050"/>
          <w:sz w:val="32"/>
          <w:szCs w:val="32"/>
        </w:rPr>
      </w:pPr>
    </w:p>
    <w:p w:rsidR="008F041D" w:rsidRDefault="008F041D">
      <w:pPr>
        <w:rPr>
          <w:rFonts w:ascii="Kristen ITC" w:hAnsi="Kristen ITC"/>
          <w:color w:val="00B050"/>
          <w:sz w:val="32"/>
          <w:szCs w:val="32"/>
        </w:rPr>
      </w:pPr>
    </w:p>
    <w:p w:rsidR="008F041D" w:rsidRDefault="008F041D">
      <w:pPr>
        <w:rPr>
          <w:rFonts w:ascii="Kristen ITC" w:hAnsi="Kristen ITC"/>
          <w:color w:val="00B050"/>
          <w:sz w:val="32"/>
          <w:szCs w:val="32"/>
        </w:rPr>
      </w:pPr>
    </w:p>
    <w:p w:rsidR="008F041D" w:rsidRDefault="008F041D">
      <w:pPr>
        <w:rPr>
          <w:rFonts w:ascii="Kristen ITC" w:hAnsi="Kristen ITC"/>
          <w:color w:val="00B050"/>
          <w:sz w:val="32"/>
          <w:szCs w:val="32"/>
        </w:rPr>
      </w:pPr>
    </w:p>
    <w:p w:rsidR="008F041D" w:rsidRDefault="008F041D">
      <w:pPr>
        <w:rPr>
          <w:rFonts w:ascii="Kristen ITC" w:hAnsi="Kristen ITC"/>
          <w:color w:val="00B050"/>
          <w:sz w:val="32"/>
          <w:szCs w:val="32"/>
        </w:rPr>
      </w:pPr>
    </w:p>
    <w:p w:rsidR="009A36C0" w:rsidRDefault="008F041D">
      <w:pPr>
        <w:rPr>
          <w:rFonts w:ascii="Kristen ITC" w:hAnsi="Kristen ITC"/>
          <w:color w:val="00B050"/>
          <w:sz w:val="32"/>
          <w:szCs w:val="32"/>
        </w:rPr>
      </w:pPr>
      <w:r>
        <w:rPr>
          <w:rFonts w:ascii="Kristen ITC" w:hAnsi="Kristen ITC"/>
          <w:color w:val="00B050"/>
          <w:sz w:val="32"/>
          <w:szCs w:val="32"/>
        </w:rPr>
        <w:t>Bibliography:</w:t>
      </w:r>
    </w:p>
    <w:p w:rsidR="008F041D" w:rsidRDefault="008F041D">
      <w:pPr>
        <w:rPr>
          <w:rFonts w:ascii="Kristen ITC" w:hAnsi="Kristen ITC"/>
          <w:color w:val="00B050"/>
          <w:sz w:val="32"/>
          <w:szCs w:val="32"/>
        </w:rPr>
      </w:pPr>
      <w:r>
        <w:rPr>
          <w:rFonts w:ascii="Kristen ITC" w:hAnsi="Kristen ITC"/>
          <w:color w:val="00B050"/>
          <w:sz w:val="32"/>
          <w:szCs w:val="32"/>
        </w:rPr>
        <w:t xml:space="preserve"> </w:t>
      </w:r>
      <w:hyperlink r:id="rId6" w:history="1">
        <w:r w:rsidR="009A36C0" w:rsidRPr="007D00C4">
          <w:rPr>
            <w:rStyle w:val="Hyperlink"/>
            <w:rFonts w:ascii="Kristen ITC" w:hAnsi="Kristen ITC"/>
            <w:sz w:val="32"/>
            <w:szCs w:val="32"/>
          </w:rPr>
          <w:t>www.qa02.com/science/how-many-days-can-a-camel-go-without-water.html</w:t>
        </w:r>
      </w:hyperlink>
    </w:p>
    <w:p w:rsidR="009A36C0" w:rsidRDefault="009A36C0">
      <w:pPr>
        <w:rPr>
          <w:rFonts w:ascii="Kristen ITC" w:hAnsi="Kristen ITC"/>
          <w:color w:val="00B050"/>
          <w:sz w:val="32"/>
          <w:szCs w:val="32"/>
        </w:rPr>
      </w:pPr>
      <w:r>
        <w:rPr>
          <w:rFonts w:ascii="Kristen ITC" w:hAnsi="Kristen ITC"/>
          <w:color w:val="00B050"/>
          <w:sz w:val="32"/>
          <w:szCs w:val="32"/>
        </w:rPr>
        <w:t xml:space="preserve"> </w:t>
      </w:r>
      <w:hyperlink r:id="rId7" w:history="1">
        <w:r w:rsidRPr="007D00C4">
          <w:rPr>
            <w:rStyle w:val="Hyperlink"/>
            <w:rFonts w:ascii="Kristen ITC" w:hAnsi="Kristen ITC"/>
            <w:sz w:val="32"/>
            <w:szCs w:val="32"/>
          </w:rPr>
          <w:t>www.camelfarm.com/camels_life.html</w:t>
        </w:r>
      </w:hyperlink>
    </w:p>
    <w:p w:rsidR="009A36C0" w:rsidRPr="00BC5477" w:rsidRDefault="009A36C0">
      <w:pPr>
        <w:rPr>
          <w:rFonts w:ascii="Kristen ITC" w:hAnsi="Kristen ITC"/>
          <w:color w:val="00B050"/>
          <w:sz w:val="32"/>
          <w:szCs w:val="32"/>
        </w:rPr>
      </w:pPr>
    </w:p>
    <w:sectPr w:rsidR="009A36C0" w:rsidRPr="00BC5477" w:rsidSect="005321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proofState w:spelling="clean"/>
  <w:defaultTabStop w:val="720"/>
  <w:characterSpacingControl w:val="doNotCompress"/>
  <w:compat/>
  <w:rsids>
    <w:rsidRoot w:val="00BC5477"/>
    <w:rsid w:val="00532117"/>
    <w:rsid w:val="005570C3"/>
    <w:rsid w:val="008F041D"/>
    <w:rsid w:val="00946277"/>
    <w:rsid w:val="009A36C0"/>
    <w:rsid w:val="00BC5477"/>
    <w:rsid w:val="00FD72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6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117"/>
    <w:rPr>
      <w:lang w:bidi="ar-Q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F0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041D"/>
    <w:rPr>
      <w:rFonts w:ascii="Tahoma" w:hAnsi="Tahoma" w:cs="Tahoma"/>
      <w:sz w:val="16"/>
      <w:szCs w:val="16"/>
      <w:lang w:bidi="ar-QA"/>
    </w:rPr>
  </w:style>
  <w:style w:type="character" w:styleId="Hyperlink">
    <w:name w:val="Hyperlink"/>
    <w:basedOn w:val="DefaultParagraphFont"/>
    <w:uiPriority w:val="99"/>
    <w:unhideWhenUsed/>
    <w:rsid w:val="009A36C0"/>
    <w:rPr>
      <w:color w:val="17BBFD"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amelfarm.com/camels_life.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qa02.com/science/how-many-days-can-a-camel-go-without-water.htm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Verve">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Verv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0800" dist="38100" dir="14700000" algn="t" rotWithShape="0">
              <a:srgbClr val="000000">
                <a:alpha val="60000"/>
              </a:srgbClr>
            </a:outerShdw>
          </a:effectLst>
          <a:scene3d>
            <a:camera prst="orthographicFront" fov="0">
              <a:rot lat="0" lon="0" rev="0"/>
            </a:camera>
            <a:lightRig rig="contrasting" dir="t">
              <a:rot lat="0" lon="0" rev="3600000"/>
            </a:lightRig>
          </a:scene3d>
          <a:sp3d prstMaterial="plastic">
            <a:bevelT w="127000" h="38200" prst="relaxedInset"/>
            <a:contourClr>
              <a:schemeClr val="phClr"/>
            </a:contourClr>
          </a:sp3d>
        </a:effectStyle>
      </a:effectStyleLst>
      <a:bgFillStyleLst>
        <a:solidFill>
          <a:schemeClr val="phClr"/>
        </a:solidFill>
        <a:gradFill rotWithShape="1">
          <a:gsLst>
            <a:gs pos="0">
              <a:schemeClr val="phClr">
                <a:shade val="48000"/>
                <a:satMod val="230000"/>
              </a:schemeClr>
            </a:gs>
            <a:gs pos="60000">
              <a:schemeClr val="phClr">
                <a:shade val="92000"/>
                <a:satMod val="230000"/>
              </a:schemeClr>
            </a:gs>
            <a:gs pos="100000">
              <a:schemeClr val="phClr">
                <a:tint val="85000"/>
                <a:satMod val="400000"/>
              </a:schemeClr>
            </a:gs>
          </a:gsLst>
          <a:lin ang="5400000" scaled="0"/>
        </a:gradFill>
        <a:blipFill>
          <a:blip xmlns:r="http://schemas.openxmlformats.org/officeDocument/2006/relationships" r:embed="rId1">
            <a:duotone>
              <a:schemeClr val="phClr">
                <a:shade val="1200"/>
                <a:satMod val="150000"/>
              </a:schemeClr>
              <a:schemeClr val="phClr">
                <a:tint val="90000"/>
                <a:satMod val="150000"/>
              </a:schemeClr>
            </a:duotone>
          </a:blip>
          <a:tile tx="0" ty="0" sx="70000" sy="7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816D9-57ED-4920-BAAA-06673D1FF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Qatar University</Company>
  <LinksUpToDate>false</LinksUpToDate>
  <CharactersWithSpaces>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ramzin</dc:creator>
  <cp:keywords/>
  <dc:description/>
  <cp:lastModifiedBy>ramzin</cp:lastModifiedBy>
  <cp:revision>1</cp:revision>
  <dcterms:created xsi:type="dcterms:W3CDTF">2011-05-03T13:21:00Z</dcterms:created>
  <dcterms:modified xsi:type="dcterms:W3CDTF">2011-05-03T15:46:00Z</dcterms:modified>
</cp:coreProperties>
</file>